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5D2B5" w14:textId="168E7399" w:rsidR="00AE25D4" w:rsidRPr="008D2B99" w:rsidRDefault="00AE25D4" w:rsidP="008D2B99">
      <w:pPr>
        <w:widowControl w:val="0"/>
        <w:spacing w:line="300" w:lineRule="exact"/>
        <w:ind w:left="284" w:right="282"/>
        <w:jc w:val="both"/>
        <w:rPr>
          <w:sz w:val="28"/>
          <w:szCs w:val="28"/>
        </w:rPr>
      </w:pPr>
      <w:r w:rsidRPr="001775AE">
        <w:rPr>
          <w:sz w:val="28"/>
          <w:szCs w:val="28"/>
        </w:rPr>
        <w:tab/>
      </w:r>
    </w:p>
    <w:p w14:paraId="76A600CD" w14:textId="77777777" w:rsidR="00B4155C" w:rsidRDefault="00B4155C" w:rsidP="002E552D">
      <w:pPr>
        <w:pStyle w:val="Stile2"/>
        <w:framePr w:wrap="auto" w:vAnchor="text" w:hAnchor="page" w:x="1297" w:y="-696"/>
        <w:spacing w:line="240" w:lineRule="auto"/>
        <w:jc w:val="center"/>
        <w:rPr>
          <w:b/>
          <w:szCs w:val="28"/>
        </w:rPr>
      </w:pPr>
    </w:p>
    <w:p w14:paraId="3C15D9F8" w14:textId="5FF5E02D" w:rsidR="002E552D" w:rsidRPr="00CD70E4" w:rsidRDefault="002E552D" w:rsidP="002E552D">
      <w:pPr>
        <w:pStyle w:val="Stile2"/>
        <w:framePr w:wrap="auto" w:vAnchor="text" w:hAnchor="page" w:x="1297" w:y="-696"/>
        <w:spacing w:line="240" w:lineRule="auto"/>
        <w:jc w:val="center"/>
        <w:rPr>
          <w:b/>
          <w:szCs w:val="28"/>
        </w:rPr>
      </w:pPr>
      <w:r w:rsidRPr="00CD70E4">
        <w:rPr>
          <w:b/>
          <w:szCs w:val="28"/>
        </w:rPr>
        <w:t>TRIBUNALE DI ROMA</w:t>
      </w:r>
    </w:p>
    <w:p w14:paraId="2D57D530" w14:textId="77777777" w:rsidR="002E552D" w:rsidRPr="00CD70E4" w:rsidRDefault="002E552D" w:rsidP="002E552D">
      <w:pPr>
        <w:pStyle w:val="Stile2"/>
        <w:framePr w:wrap="auto" w:vAnchor="text" w:hAnchor="page" w:x="1297" w:y="-696"/>
        <w:spacing w:line="240" w:lineRule="auto"/>
        <w:jc w:val="center"/>
        <w:rPr>
          <w:b/>
          <w:szCs w:val="28"/>
        </w:rPr>
      </w:pPr>
      <w:r w:rsidRPr="00CD70E4">
        <w:rPr>
          <w:b/>
          <w:szCs w:val="28"/>
        </w:rPr>
        <w:t>SEZIONE IV</w:t>
      </w:r>
      <w:r>
        <w:rPr>
          <w:b/>
          <w:szCs w:val="28"/>
        </w:rPr>
        <w:t>^ ESEC. IMMOBILIARI</w:t>
      </w:r>
      <w:r w:rsidRPr="00CD70E4">
        <w:rPr>
          <w:b/>
          <w:szCs w:val="28"/>
        </w:rPr>
        <w:t xml:space="preserve"> </w:t>
      </w:r>
      <w:r>
        <w:rPr>
          <w:b/>
          <w:szCs w:val="28"/>
        </w:rPr>
        <w:t>– RGE. ……..</w:t>
      </w:r>
    </w:p>
    <w:p w14:paraId="4C69543C" w14:textId="3D4171DD" w:rsidR="00EE543C" w:rsidRPr="008708B1" w:rsidRDefault="002E552D" w:rsidP="0026795A">
      <w:pPr>
        <w:pStyle w:val="NormaleWeb"/>
        <w:shd w:val="clear" w:color="auto" w:fill="FFFFFF"/>
        <w:spacing w:before="0" w:beforeAutospacing="0" w:after="150" w:afterAutospacing="0"/>
        <w:ind w:right="-1"/>
        <w:rPr>
          <w:b/>
          <w:bCs/>
          <w:i/>
          <w:iCs/>
        </w:rPr>
      </w:pPr>
      <w:r>
        <w:rPr>
          <w:b/>
          <w:szCs w:val="28"/>
        </w:rPr>
        <w:t xml:space="preserve"> </w:t>
      </w:r>
      <w:r w:rsidR="008708B1" w:rsidRPr="008708B1">
        <w:rPr>
          <w:b/>
          <w:bCs/>
          <w:i/>
          <w:iCs/>
        </w:rPr>
        <w:t xml:space="preserve">Istanza </w:t>
      </w:r>
      <w:r>
        <w:rPr>
          <w:b/>
          <w:bCs/>
          <w:i/>
          <w:iCs/>
        </w:rPr>
        <w:t>al GE per l’audizione/fissazione udienza ex art. 598 c.p.c..</w:t>
      </w:r>
    </w:p>
    <w:p w14:paraId="316299AB" w14:textId="77777777" w:rsidR="002E552D" w:rsidRDefault="002E552D" w:rsidP="002E552D">
      <w:pPr>
        <w:pStyle w:val="Stile2"/>
        <w:spacing w:line="240" w:lineRule="auto"/>
        <w:ind w:left="0"/>
        <w:jc w:val="left"/>
        <w:rPr>
          <w:sz w:val="24"/>
          <w:szCs w:val="24"/>
        </w:rPr>
      </w:pPr>
    </w:p>
    <w:p w14:paraId="3A2F2D82" w14:textId="64DA9A69" w:rsidR="002E552D" w:rsidRDefault="002E552D" w:rsidP="002E552D">
      <w:pPr>
        <w:pStyle w:val="Stile2"/>
        <w:spacing w:line="240" w:lineRule="auto"/>
        <w:ind w:left="0" w:right="-1"/>
        <w:rPr>
          <w:sz w:val="24"/>
          <w:szCs w:val="24"/>
        </w:rPr>
      </w:pPr>
      <w:r w:rsidRPr="002E552D">
        <w:rPr>
          <w:sz w:val="24"/>
          <w:szCs w:val="24"/>
        </w:rPr>
        <w:t>Il sottoscritto ……………, professionista delegato alla vendita dell’immobile oggetto della procedura in epigrafe</w:t>
      </w:r>
    </w:p>
    <w:p w14:paraId="48A4182E" w14:textId="77777777" w:rsidR="002E552D" w:rsidRDefault="002E552D" w:rsidP="002E552D">
      <w:pPr>
        <w:pStyle w:val="Stile2"/>
        <w:spacing w:line="240" w:lineRule="auto"/>
        <w:ind w:left="0" w:right="-1"/>
        <w:rPr>
          <w:sz w:val="24"/>
          <w:szCs w:val="24"/>
        </w:rPr>
      </w:pPr>
    </w:p>
    <w:p w14:paraId="7E65568C" w14:textId="7D7E7937" w:rsidR="002E552D" w:rsidRDefault="002E552D" w:rsidP="002E552D">
      <w:pPr>
        <w:pStyle w:val="Stile2"/>
        <w:spacing w:line="240" w:lineRule="auto"/>
        <w:ind w:left="0" w:right="-1"/>
        <w:jc w:val="center"/>
        <w:rPr>
          <w:b/>
          <w:bCs/>
          <w:sz w:val="24"/>
          <w:szCs w:val="24"/>
        </w:rPr>
      </w:pPr>
      <w:r w:rsidRPr="002E552D">
        <w:rPr>
          <w:b/>
          <w:bCs/>
          <w:sz w:val="24"/>
          <w:szCs w:val="24"/>
        </w:rPr>
        <w:t>PREMESSO</w:t>
      </w:r>
      <w:r>
        <w:rPr>
          <w:b/>
          <w:bCs/>
          <w:sz w:val="24"/>
          <w:szCs w:val="24"/>
        </w:rPr>
        <w:t xml:space="preserve"> CHE</w:t>
      </w:r>
    </w:p>
    <w:p w14:paraId="74662C2D" w14:textId="77777777" w:rsidR="002E552D" w:rsidRPr="002E552D" w:rsidRDefault="002E552D" w:rsidP="002E552D">
      <w:pPr>
        <w:pStyle w:val="Stile2"/>
        <w:spacing w:line="240" w:lineRule="auto"/>
        <w:ind w:left="0" w:right="-1"/>
        <w:jc w:val="center"/>
        <w:rPr>
          <w:b/>
          <w:bCs/>
          <w:sz w:val="24"/>
          <w:szCs w:val="24"/>
        </w:rPr>
      </w:pPr>
    </w:p>
    <w:p w14:paraId="66E18EDC" w14:textId="77777777" w:rsidR="002E552D" w:rsidRDefault="002E552D" w:rsidP="002E552D">
      <w:pPr>
        <w:pStyle w:val="Stile2"/>
        <w:spacing w:line="240" w:lineRule="auto"/>
        <w:ind w:left="0" w:right="-1"/>
        <w:rPr>
          <w:sz w:val="24"/>
          <w:szCs w:val="24"/>
        </w:rPr>
      </w:pPr>
    </w:p>
    <w:p w14:paraId="6F62B1C9" w14:textId="2BA05135" w:rsidR="003304C1" w:rsidRDefault="00B4155C" w:rsidP="003304C1">
      <w:pPr>
        <w:pStyle w:val="Stile2"/>
        <w:numPr>
          <w:ilvl w:val="0"/>
          <w:numId w:val="8"/>
        </w:numPr>
        <w:spacing w:line="240" w:lineRule="auto"/>
        <w:ind w:right="-1"/>
        <w:rPr>
          <w:sz w:val="24"/>
          <w:szCs w:val="24"/>
        </w:rPr>
      </w:pPr>
      <w:r w:rsidRPr="003304C1">
        <w:rPr>
          <w:sz w:val="24"/>
          <w:szCs w:val="24"/>
        </w:rPr>
        <w:t>in data odierna è stat</w:t>
      </w:r>
      <w:r w:rsidR="003304C1" w:rsidRPr="003304C1">
        <w:rPr>
          <w:sz w:val="24"/>
          <w:szCs w:val="24"/>
        </w:rPr>
        <w:t>a</w:t>
      </w:r>
      <w:r w:rsidRPr="003304C1">
        <w:rPr>
          <w:sz w:val="24"/>
          <w:szCs w:val="24"/>
        </w:rPr>
        <w:t xml:space="preserve"> depositata la bozza del decreto di trasferimento</w:t>
      </w:r>
      <w:r w:rsidR="003304C1" w:rsidRPr="003304C1">
        <w:rPr>
          <w:sz w:val="24"/>
          <w:szCs w:val="24"/>
        </w:rPr>
        <w:t xml:space="preserve"> </w:t>
      </w:r>
      <w:r w:rsidR="003304C1" w:rsidRPr="003304C1">
        <w:rPr>
          <w:b/>
          <w:bCs/>
          <w:sz w:val="24"/>
          <w:szCs w:val="24"/>
        </w:rPr>
        <w:t xml:space="preserve">e nei termini indicati nell’ordinanza di delega è stata inviata alle parti bozza del progetto di distribuzione e del piano </w:t>
      </w:r>
      <w:r w:rsidR="003304C1" w:rsidRPr="00DD052A">
        <w:rPr>
          <w:b/>
          <w:bCs/>
          <w:sz w:val="24"/>
          <w:szCs w:val="24"/>
        </w:rPr>
        <w:t>riparto e che</w:t>
      </w:r>
      <w:r w:rsidR="00DD052A" w:rsidRPr="00DD052A">
        <w:rPr>
          <w:b/>
          <w:bCs/>
          <w:sz w:val="24"/>
          <w:szCs w:val="24"/>
        </w:rPr>
        <w:t xml:space="preserve"> nei termini concessi alle parti</w:t>
      </w:r>
      <w:r w:rsidR="003304C1">
        <w:rPr>
          <w:sz w:val="24"/>
          <w:szCs w:val="24"/>
        </w:rPr>
        <w:t>:</w:t>
      </w:r>
    </w:p>
    <w:p w14:paraId="13C176B9" w14:textId="384B6AB9" w:rsidR="00B4155C" w:rsidRPr="00B4155C" w:rsidRDefault="00B4155C" w:rsidP="003304C1">
      <w:pPr>
        <w:pStyle w:val="Stile2"/>
        <w:spacing w:line="240" w:lineRule="auto"/>
        <w:ind w:right="-1"/>
        <w:rPr>
          <w:b/>
          <w:bCs/>
          <w:sz w:val="24"/>
          <w:szCs w:val="24"/>
        </w:rPr>
      </w:pPr>
    </w:p>
    <w:p w14:paraId="49DAE39E" w14:textId="47FD1AF9" w:rsidR="008D2B99" w:rsidRPr="008D2B99" w:rsidRDefault="008D2B99" w:rsidP="002E552D">
      <w:pPr>
        <w:pStyle w:val="Stile2"/>
        <w:spacing w:line="240" w:lineRule="auto"/>
        <w:ind w:left="0" w:right="-1"/>
        <w:rPr>
          <w:sz w:val="24"/>
          <w:szCs w:val="24"/>
          <w:u w:val="single"/>
        </w:rPr>
      </w:pPr>
      <w:r w:rsidRPr="008D2B99">
        <w:rPr>
          <w:sz w:val="24"/>
          <w:szCs w:val="24"/>
          <w:u w:val="single"/>
        </w:rPr>
        <w:t>ipotesi 1</w:t>
      </w:r>
    </w:p>
    <w:p w14:paraId="0BFC1961" w14:textId="2059290C" w:rsidR="002E552D" w:rsidRDefault="008D2B99" w:rsidP="008D2B99">
      <w:pPr>
        <w:pStyle w:val="Stile2"/>
        <w:numPr>
          <w:ilvl w:val="0"/>
          <w:numId w:val="6"/>
        </w:numPr>
        <w:spacing w:line="240" w:lineRule="auto"/>
        <w:ind w:left="0" w:right="-1" w:hanging="426"/>
        <w:rPr>
          <w:sz w:val="24"/>
          <w:szCs w:val="24"/>
        </w:rPr>
      </w:pPr>
      <w:r>
        <w:rPr>
          <w:sz w:val="24"/>
          <w:szCs w:val="24"/>
        </w:rPr>
        <w:t>il creditore …(ovvero la parte esecutata) ha inviato le seguenti osservazioni (descrizione …cfr. all…) chiedendo la modifica della bozza nella parte in cui………………., che il professionista ha ritenuto/non ha ritenuto di accogliere per le seguenti motivazioni……………………</w:t>
      </w:r>
    </w:p>
    <w:p w14:paraId="66B695BB" w14:textId="50BCB653" w:rsidR="008D2B99" w:rsidRPr="008D2B99" w:rsidRDefault="008D2B99" w:rsidP="008D2B99">
      <w:pPr>
        <w:pStyle w:val="Stile2"/>
        <w:spacing w:line="240" w:lineRule="auto"/>
        <w:ind w:left="0" w:right="-1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rivolge istanza </w:t>
      </w:r>
      <w:r w:rsidRPr="008D2B99">
        <w:rPr>
          <w:sz w:val="24"/>
          <w:szCs w:val="24"/>
          <w:u w:val="single"/>
        </w:rPr>
        <w:t>al GE</w:t>
      </w:r>
    </w:p>
    <w:p w14:paraId="38B9CB50" w14:textId="2D9F34FA" w:rsidR="008D2B99" w:rsidRDefault="00AF2EA0" w:rsidP="008D2B99">
      <w:pPr>
        <w:pStyle w:val="Stile2"/>
        <w:spacing w:line="240" w:lineRule="auto"/>
        <w:ind w:left="0" w:right="-1"/>
        <w:rPr>
          <w:sz w:val="24"/>
          <w:szCs w:val="24"/>
        </w:rPr>
      </w:pPr>
      <w:r>
        <w:rPr>
          <w:sz w:val="24"/>
          <w:szCs w:val="24"/>
        </w:rPr>
        <w:t xml:space="preserve">per l’audizione dello scrivente professionista ovvero </w:t>
      </w:r>
      <w:r w:rsidR="008D2B99">
        <w:rPr>
          <w:sz w:val="24"/>
          <w:szCs w:val="24"/>
        </w:rPr>
        <w:t>per la fissazione dell’udienza ex art. 598 c.p.c. , significando che per completare le formalità di trascrizione, registrazione del decreto e per le cancellazioni delle formalità pregiudizievoli occorreranno circa ……….mesi dal deposito della presente istanza;</w:t>
      </w:r>
    </w:p>
    <w:p w14:paraId="5A07D25F" w14:textId="77777777" w:rsidR="008D2B99" w:rsidRDefault="008D2B99" w:rsidP="008D2B99">
      <w:pPr>
        <w:pStyle w:val="Stile2"/>
        <w:spacing w:line="240" w:lineRule="auto"/>
        <w:ind w:left="0" w:right="-1"/>
        <w:rPr>
          <w:sz w:val="24"/>
          <w:szCs w:val="24"/>
        </w:rPr>
      </w:pPr>
    </w:p>
    <w:p w14:paraId="16C25E52" w14:textId="01C6BD57" w:rsidR="008D2B99" w:rsidRPr="008D2B99" w:rsidRDefault="008D2B99" w:rsidP="008D2B99">
      <w:pPr>
        <w:pStyle w:val="Stile2"/>
        <w:spacing w:line="240" w:lineRule="auto"/>
        <w:ind w:left="0" w:right="-1"/>
        <w:rPr>
          <w:sz w:val="24"/>
          <w:szCs w:val="24"/>
          <w:u w:val="single"/>
        </w:rPr>
      </w:pPr>
      <w:r w:rsidRPr="008D2B99">
        <w:rPr>
          <w:sz w:val="24"/>
          <w:szCs w:val="24"/>
          <w:u w:val="single"/>
        </w:rPr>
        <w:t>ipotesi 2</w:t>
      </w:r>
    </w:p>
    <w:p w14:paraId="21348266" w14:textId="6C7308E8" w:rsidR="008D2B99" w:rsidRDefault="008D2B99" w:rsidP="008D2B99">
      <w:pPr>
        <w:pStyle w:val="Stile2"/>
        <w:numPr>
          <w:ilvl w:val="0"/>
          <w:numId w:val="6"/>
        </w:numPr>
        <w:spacing w:line="240" w:lineRule="auto"/>
        <w:ind w:left="0" w:right="-1"/>
        <w:rPr>
          <w:sz w:val="24"/>
          <w:szCs w:val="24"/>
        </w:rPr>
      </w:pPr>
      <w:r>
        <w:rPr>
          <w:sz w:val="24"/>
          <w:szCs w:val="24"/>
        </w:rPr>
        <w:t>non sono pervenute osservazioni</w:t>
      </w:r>
    </w:p>
    <w:p w14:paraId="6E258757" w14:textId="1BA2F6A4" w:rsidR="00B4155C" w:rsidRDefault="00B4155C" w:rsidP="00B4155C">
      <w:pPr>
        <w:pStyle w:val="Stile2"/>
        <w:spacing w:line="240" w:lineRule="auto"/>
        <w:ind w:left="0" w:right="-1"/>
        <w:jc w:val="center"/>
        <w:rPr>
          <w:sz w:val="24"/>
          <w:szCs w:val="24"/>
          <w:u w:val="single"/>
        </w:rPr>
      </w:pPr>
      <w:r w:rsidRPr="00B4155C">
        <w:rPr>
          <w:sz w:val="24"/>
          <w:szCs w:val="24"/>
          <w:u w:val="single"/>
        </w:rPr>
        <w:t>rivolge istanza al GE</w:t>
      </w:r>
    </w:p>
    <w:p w14:paraId="0956568D" w14:textId="77777777" w:rsidR="00A7763C" w:rsidRDefault="00A7763C" w:rsidP="00B4155C">
      <w:pPr>
        <w:pStyle w:val="Stile2"/>
        <w:spacing w:line="240" w:lineRule="auto"/>
        <w:ind w:left="0" w:right="-1"/>
        <w:jc w:val="center"/>
        <w:rPr>
          <w:sz w:val="24"/>
          <w:szCs w:val="24"/>
          <w:u w:val="single"/>
        </w:rPr>
      </w:pPr>
    </w:p>
    <w:p w14:paraId="4E352B1B" w14:textId="303883D2" w:rsidR="00B4155C" w:rsidRDefault="00B4155C" w:rsidP="00B4155C">
      <w:pPr>
        <w:pStyle w:val="Stile2"/>
        <w:spacing w:line="240" w:lineRule="auto"/>
        <w:ind w:left="0" w:right="-1"/>
        <w:rPr>
          <w:sz w:val="24"/>
          <w:szCs w:val="24"/>
        </w:rPr>
      </w:pPr>
      <w:r>
        <w:rPr>
          <w:sz w:val="24"/>
          <w:szCs w:val="24"/>
        </w:rPr>
        <w:t>per l’audizione dello scrivente professionista,</w:t>
      </w:r>
      <w:r w:rsidRPr="00B415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significando che per completare le formalità di trascrizione, registrazione del decreto e per le cancellazioni delle formalità pregiudizievoli occorreranno circa ……….mesi dal deposito </w:t>
      </w:r>
      <w:r w:rsidR="00D10A0E">
        <w:rPr>
          <w:sz w:val="24"/>
          <w:szCs w:val="24"/>
        </w:rPr>
        <w:t>dall’emissione del decreto di trasferimento</w:t>
      </w:r>
      <w:r>
        <w:rPr>
          <w:sz w:val="24"/>
          <w:szCs w:val="24"/>
        </w:rPr>
        <w:t>;</w:t>
      </w:r>
    </w:p>
    <w:p w14:paraId="785DDDAE" w14:textId="77777777" w:rsidR="00A7763C" w:rsidRDefault="00A7763C" w:rsidP="00B4155C">
      <w:pPr>
        <w:pStyle w:val="Stile2"/>
        <w:spacing w:line="240" w:lineRule="auto"/>
        <w:ind w:left="0" w:right="-1"/>
        <w:rPr>
          <w:sz w:val="24"/>
          <w:szCs w:val="24"/>
        </w:rPr>
      </w:pPr>
    </w:p>
    <w:p w14:paraId="2040A4B9" w14:textId="77777777" w:rsidR="0022271F" w:rsidRDefault="0022271F" w:rsidP="00B4155C">
      <w:pPr>
        <w:pStyle w:val="Stile2"/>
        <w:spacing w:line="240" w:lineRule="auto"/>
        <w:ind w:left="0" w:right="-1"/>
        <w:rPr>
          <w:sz w:val="24"/>
          <w:szCs w:val="24"/>
        </w:rPr>
      </w:pPr>
    </w:p>
    <w:p w14:paraId="04E6296A" w14:textId="11AFA422" w:rsidR="00A7763C" w:rsidRPr="00B4155C" w:rsidRDefault="00A7763C" w:rsidP="00A7763C">
      <w:pPr>
        <w:pStyle w:val="Stile2"/>
        <w:spacing w:line="240" w:lineRule="auto"/>
        <w:ind w:left="0" w:right="-1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Si allegano: </w:t>
      </w:r>
    </w:p>
    <w:p w14:paraId="5759645F" w14:textId="1B6C7F55" w:rsidR="0022271F" w:rsidRDefault="00DD052A" w:rsidP="0022271F">
      <w:pPr>
        <w:pStyle w:val="Stile2"/>
        <w:numPr>
          <w:ilvl w:val="0"/>
          <w:numId w:val="12"/>
        </w:numPr>
        <w:spacing w:line="240" w:lineRule="auto"/>
        <w:ind w:right="-1"/>
        <w:rPr>
          <w:sz w:val="24"/>
          <w:szCs w:val="24"/>
        </w:rPr>
      </w:pPr>
      <w:r w:rsidRPr="00DD052A">
        <w:rPr>
          <w:sz w:val="24"/>
          <w:szCs w:val="24"/>
        </w:rPr>
        <w:t>la bozza</w:t>
      </w:r>
      <w:r w:rsidR="0022271F">
        <w:rPr>
          <w:sz w:val="24"/>
          <w:szCs w:val="24"/>
        </w:rPr>
        <w:t xml:space="preserve"> progetto di distribuzione e piano di riparto </w:t>
      </w:r>
      <w:r w:rsidRPr="00DD052A">
        <w:rPr>
          <w:sz w:val="24"/>
          <w:szCs w:val="24"/>
        </w:rPr>
        <w:t xml:space="preserve"> iniziale inviata</w:t>
      </w:r>
      <w:r w:rsidR="0022271F">
        <w:rPr>
          <w:sz w:val="24"/>
          <w:szCs w:val="24"/>
        </w:rPr>
        <w:t xml:space="preserve"> alle parti;</w:t>
      </w:r>
    </w:p>
    <w:p w14:paraId="5ABD1556" w14:textId="12A03E25" w:rsidR="0022271F" w:rsidRDefault="0022271F" w:rsidP="0022271F">
      <w:pPr>
        <w:pStyle w:val="Stile2"/>
        <w:numPr>
          <w:ilvl w:val="0"/>
          <w:numId w:val="12"/>
        </w:numPr>
        <w:spacing w:line="240" w:lineRule="auto"/>
        <w:ind w:right="-1"/>
        <w:rPr>
          <w:sz w:val="24"/>
          <w:szCs w:val="24"/>
        </w:rPr>
      </w:pPr>
      <w:r>
        <w:rPr>
          <w:sz w:val="24"/>
          <w:szCs w:val="24"/>
        </w:rPr>
        <w:t>eventuali</w:t>
      </w:r>
      <w:r w:rsidR="00DD052A" w:rsidRPr="00DD052A">
        <w:rPr>
          <w:sz w:val="24"/>
          <w:szCs w:val="24"/>
        </w:rPr>
        <w:t xml:space="preserve"> le osservazioni ricevute</w:t>
      </w:r>
      <w:r>
        <w:rPr>
          <w:sz w:val="24"/>
          <w:szCs w:val="24"/>
        </w:rPr>
        <w:t>;</w:t>
      </w:r>
      <w:r w:rsidR="00DD052A" w:rsidRPr="00DD052A">
        <w:rPr>
          <w:sz w:val="24"/>
          <w:szCs w:val="24"/>
        </w:rPr>
        <w:t xml:space="preserve"> </w:t>
      </w:r>
    </w:p>
    <w:p w14:paraId="7EAD450E" w14:textId="77777777" w:rsidR="0022271F" w:rsidRDefault="00DD052A" w:rsidP="00CA788B">
      <w:pPr>
        <w:pStyle w:val="Stile2"/>
        <w:numPr>
          <w:ilvl w:val="0"/>
          <w:numId w:val="12"/>
        </w:numPr>
        <w:spacing w:line="240" w:lineRule="auto"/>
        <w:ind w:right="-1"/>
        <w:rPr>
          <w:sz w:val="24"/>
          <w:szCs w:val="24"/>
        </w:rPr>
      </w:pPr>
      <w:r w:rsidRPr="0022271F">
        <w:rPr>
          <w:sz w:val="24"/>
          <w:szCs w:val="24"/>
        </w:rPr>
        <w:t>bozz</w:t>
      </w:r>
      <w:r w:rsidR="0022271F" w:rsidRPr="0022271F">
        <w:rPr>
          <w:sz w:val="24"/>
          <w:szCs w:val="24"/>
        </w:rPr>
        <w:t>a</w:t>
      </w:r>
      <w:r w:rsidRPr="0022271F">
        <w:rPr>
          <w:sz w:val="24"/>
          <w:szCs w:val="24"/>
        </w:rPr>
        <w:t xml:space="preserve"> alternative che tengano conto delle richieste pervenute</w:t>
      </w:r>
      <w:r w:rsidR="0022271F" w:rsidRPr="0022271F">
        <w:rPr>
          <w:sz w:val="24"/>
          <w:szCs w:val="24"/>
        </w:rPr>
        <w:t xml:space="preserve"> </w:t>
      </w:r>
      <w:r w:rsidR="0022271F">
        <w:rPr>
          <w:sz w:val="24"/>
          <w:szCs w:val="24"/>
        </w:rPr>
        <w:t xml:space="preserve">ovvero </w:t>
      </w:r>
      <w:r w:rsidRPr="0022271F">
        <w:rPr>
          <w:sz w:val="24"/>
          <w:szCs w:val="24"/>
        </w:rPr>
        <w:t xml:space="preserve">le motivazioni per le quali non si è ritenuto di accogliere le stesse; </w:t>
      </w:r>
    </w:p>
    <w:p w14:paraId="0CCF6AF4" w14:textId="1310983E" w:rsidR="00A7763C" w:rsidRPr="0022271F" w:rsidRDefault="00DD052A" w:rsidP="00CA788B">
      <w:pPr>
        <w:pStyle w:val="Stile2"/>
        <w:numPr>
          <w:ilvl w:val="0"/>
          <w:numId w:val="12"/>
        </w:numPr>
        <w:spacing w:line="240" w:lineRule="auto"/>
        <w:ind w:right="-1"/>
        <w:rPr>
          <w:sz w:val="24"/>
          <w:szCs w:val="24"/>
        </w:rPr>
      </w:pPr>
      <w:r w:rsidRPr="0022271F">
        <w:rPr>
          <w:sz w:val="24"/>
          <w:szCs w:val="24"/>
        </w:rPr>
        <w:t>comunicazioni di invio della bozza del progetto,</w:t>
      </w:r>
    </w:p>
    <w:p w14:paraId="0A9A3914" w14:textId="77777777" w:rsidR="0022271F" w:rsidRDefault="0022271F" w:rsidP="0022271F">
      <w:pPr>
        <w:pStyle w:val="Stile2"/>
        <w:spacing w:line="240" w:lineRule="auto"/>
        <w:ind w:left="720" w:right="-1"/>
        <w:rPr>
          <w:sz w:val="24"/>
          <w:szCs w:val="24"/>
        </w:rPr>
      </w:pPr>
    </w:p>
    <w:p w14:paraId="7C4F005A" w14:textId="77777777" w:rsidR="0022271F" w:rsidRDefault="0022271F" w:rsidP="0022271F">
      <w:pPr>
        <w:pStyle w:val="Stile2"/>
        <w:spacing w:line="240" w:lineRule="auto"/>
        <w:ind w:left="720" w:right="-1"/>
        <w:rPr>
          <w:sz w:val="24"/>
          <w:szCs w:val="24"/>
        </w:rPr>
      </w:pPr>
    </w:p>
    <w:p w14:paraId="3CA71E6F" w14:textId="598C741A" w:rsidR="0022271F" w:rsidRPr="0022271F" w:rsidRDefault="0022271F" w:rsidP="0022271F">
      <w:pPr>
        <w:pStyle w:val="Stile2"/>
        <w:spacing w:line="240" w:lineRule="auto"/>
        <w:ind w:left="720" w:right="-1"/>
        <w:rPr>
          <w:sz w:val="24"/>
          <w:szCs w:val="24"/>
        </w:rPr>
      </w:pPr>
      <w:r w:rsidRPr="0022271F">
        <w:rPr>
          <w:sz w:val="24"/>
          <w:szCs w:val="24"/>
        </w:rPr>
        <w:t>Con osservanza</w:t>
      </w:r>
    </w:p>
    <w:p w14:paraId="72476FA6" w14:textId="77777777" w:rsidR="0022271F" w:rsidRDefault="0022271F" w:rsidP="0022271F">
      <w:pPr>
        <w:pStyle w:val="Stile2"/>
        <w:spacing w:line="240" w:lineRule="auto"/>
        <w:ind w:left="720" w:right="-1"/>
        <w:rPr>
          <w:b/>
          <w:bCs/>
          <w:sz w:val="24"/>
          <w:szCs w:val="24"/>
        </w:rPr>
      </w:pPr>
    </w:p>
    <w:p w14:paraId="5C321651" w14:textId="77777777" w:rsidR="0022271F" w:rsidRPr="00B4155C" w:rsidRDefault="0022271F" w:rsidP="0022271F">
      <w:pPr>
        <w:pStyle w:val="Stile2"/>
        <w:spacing w:line="240" w:lineRule="auto"/>
        <w:ind w:left="720" w:right="-1"/>
        <w:rPr>
          <w:sz w:val="24"/>
          <w:szCs w:val="24"/>
        </w:rPr>
      </w:pPr>
      <w:r>
        <w:rPr>
          <w:sz w:val="24"/>
          <w:szCs w:val="24"/>
        </w:rPr>
        <w:t>Data</w:t>
      </w:r>
      <w:r w:rsidRPr="00B4155C">
        <w:rPr>
          <w:sz w:val="24"/>
          <w:szCs w:val="24"/>
        </w:rPr>
        <w:t>,………….</w:t>
      </w:r>
    </w:p>
    <w:p w14:paraId="74FE9B2F" w14:textId="77777777" w:rsidR="0022271F" w:rsidRPr="00F01E80" w:rsidRDefault="0022271F" w:rsidP="0022271F">
      <w:pPr>
        <w:pStyle w:val="NormaleWeb"/>
        <w:shd w:val="clear" w:color="auto" w:fill="FFFFFF"/>
        <w:spacing w:before="0" w:beforeAutospacing="0" w:after="150" w:afterAutospacing="0"/>
        <w:ind w:left="720" w:right="282"/>
      </w:pPr>
      <w:r>
        <w:rPr>
          <w:b/>
          <w:bCs/>
        </w:rPr>
        <w:t xml:space="preserve"> </w:t>
      </w:r>
    </w:p>
    <w:p w14:paraId="66945973" w14:textId="77777777" w:rsidR="0022271F" w:rsidRDefault="0022271F" w:rsidP="0022271F">
      <w:pPr>
        <w:pStyle w:val="NormaleWeb"/>
        <w:shd w:val="clear" w:color="auto" w:fill="FFFFFF"/>
        <w:spacing w:before="0" w:beforeAutospacing="0" w:after="150" w:afterAutospacing="0"/>
        <w:ind w:left="2844" w:right="282" w:firstLine="696"/>
        <w:jc w:val="center"/>
      </w:pPr>
      <w:r w:rsidRPr="00F01E80">
        <w:t>Il professionista delegat</w:t>
      </w:r>
      <w:r>
        <w:t>o</w:t>
      </w:r>
    </w:p>
    <w:p w14:paraId="643888E3" w14:textId="77777777" w:rsidR="0022271F" w:rsidRPr="00645C95" w:rsidRDefault="0022271F" w:rsidP="0022271F">
      <w:pPr>
        <w:pStyle w:val="NormaleWeb"/>
        <w:shd w:val="clear" w:color="auto" w:fill="FFFFFF"/>
        <w:spacing w:before="0" w:beforeAutospacing="0" w:after="150" w:afterAutospacing="0"/>
        <w:ind w:left="2844" w:right="282" w:firstLine="696"/>
        <w:jc w:val="center"/>
      </w:pPr>
      <w:r>
        <w:t>……………………..</w:t>
      </w:r>
    </w:p>
    <w:p w14:paraId="3FC85EB5" w14:textId="77777777" w:rsidR="00A7763C" w:rsidRDefault="00A7763C" w:rsidP="00B4155C">
      <w:pPr>
        <w:pStyle w:val="Stile2"/>
        <w:spacing w:line="240" w:lineRule="auto"/>
        <w:ind w:left="0" w:right="-1"/>
        <w:rPr>
          <w:sz w:val="24"/>
          <w:szCs w:val="24"/>
        </w:rPr>
      </w:pPr>
    </w:p>
    <w:p w14:paraId="627936D0" w14:textId="77777777" w:rsidR="0022271F" w:rsidRDefault="0022271F" w:rsidP="00B4155C">
      <w:pPr>
        <w:pStyle w:val="Stile2"/>
        <w:spacing w:line="240" w:lineRule="auto"/>
        <w:ind w:left="0" w:right="-1"/>
        <w:rPr>
          <w:sz w:val="24"/>
          <w:szCs w:val="24"/>
        </w:rPr>
      </w:pPr>
    </w:p>
    <w:p w14:paraId="31541408" w14:textId="3CEC87DD" w:rsidR="00B4155C" w:rsidRDefault="00A7763C" w:rsidP="00A7763C">
      <w:pPr>
        <w:pStyle w:val="Stile2"/>
        <w:spacing w:line="240" w:lineRule="auto"/>
        <w:ind w:left="0" w:right="-1"/>
        <w:jc w:val="center"/>
        <w:rPr>
          <w:sz w:val="24"/>
          <w:szCs w:val="24"/>
        </w:rPr>
      </w:pPr>
      <w:r>
        <w:rPr>
          <w:sz w:val="24"/>
          <w:szCs w:val="24"/>
        </w:rPr>
        <w:t>**********</w:t>
      </w:r>
    </w:p>
    <w:p w14:paraId="2B2E3CB5" w14:textId="77777777" w:rsidR="0022271F" w:rsidRDefault="0022271F" w:rsidP="00A7763C">
      <w:pPr>
        <w:pStyle w:val="Stile2"/>
        <w:spacing w:line="240" w:lineRule="auto"/>
        <w:ind w:left="0" w:right="-1"/>
        <w:jc w:val="center"/>
        <w:rPr>
          <w:sz w:val="24"/>
          <w:szCs w:val="24"/>
        </w:rPr>
      </w:pPr>
    </w:p>
    <w:p w14:paraId="50C163EB" w14:textId="40C19FCD" w:rsidR="0022271F" w:rsidRPr="0022271F" w:rsidRDefault="0022271F" w:rsidP="00A7763C">
      <w:pPr>
        <w:pStyle w:val="Stile2"/>
        <w:spacing w:line="240" w:lineRule="auto"/>
        <w:ind w:left="0" w:right="-1"/>
        <w:jc w:val="center"/>
        <w:rPr>
          <w:b/>
          <w:bCs/>
          <w:i/>
          <w:iCs/>
          <w:sz w:val="24"/>
        </w:rPr>
      </w:pPr>
      <w:r w:rsidRPr="0022271F">
        <w:rPr>
          <w:b/>
          <w:bCs/>
          <w:i/>
          <w:iCs/>
          <w:sz w:val="24"/>
        </w:rPr>
        <w:t>Relazione sulle attività delegate</w:t>
      </w:r>
      <w:r w:rsidR="00022E43">
        <w:rPr>
          <w:b/>
          <w:bCs/>
          <w:i/>
          <w:iCs/>
          <w:sz w:val="24"/>
        </w:rPr>
        <w:t xml:space="preserve"> e istanza per l’audizione</w:t>
      </w:r>
    </w:p>
    <w:p w14:paraId="223245C1" w14:textId="77777777" w:rsidR="0022271F" w:rsidRDefault="0022271F" w:rsidP="00A7763C">
      <w:pPr>
        <w:pStyle w:val="Stile2"/>
        <w:spacing w:line="240" w:lineRule="auto"/>
        <w:ind w:left="0" w:right="-1"/>
        <w:jc w:val="center"/>
        <w:rPr>
          <w:sz w:val="24"/>
          <w:szCs w:val="24"/>
        </w:rPr>
      </w:pPr>
    </w:p>
    <w:p w14:paraId="72968C7B" w14:textId="2F3B7651" w:rsidR="003304C1" w:rsidRDefault="003304C1" w:rsidP="003304C1">
      <w:pPr>
        <w:pStyle w:val="Stile2"/>
        <w:numPr>
          <w:ilvl w:val="0"/>
          <w:numId w:val="8"/>
        </w:numPr>
        <w:spacing w:line="240" w:lineRule="auto"/>
        <w:ind w:right="-1"/>
        <w:rPr>
          <w:b/>
          <w:bCs/>
          <w:sz w:val="24"/>
          <w:szCs w:val="24"/>
        </w:rPr>
      </w:pPr>
      <w:r w:rsidRPr="003304C1">
        <w:rPr>
          <w:sz w:val="24"/>
          <w:szCs w:val="24"/>
        </w:rPr>
        <w:t>in data odierna è stata depositata la bozza del decreto di trasferimento</w:t>
      </w:r>
      <w:r>
        <w:rPr>
          <w:b/>
          <w:bCs/>
          <w:sz w:val="24"/>
          <w:szCs w:val="24"/>
        </w:rPr>
        <w:t xml:space="preserve"> e che </w:t>
      </w:r>
      <w:r w:rsidR="00A7763C">
        <w:rPr>
          <w:b/>
          <w:bCs/>
          <w:sz w:val="24"/>
          <w:szCs w:val="24"/>
        </w:rPr>
        <w:t>sono ancora in corso gli adempimenti funzionali alla predisposizione del</w:t>
      </w:r>
      <w:r w:rsidR="00AF2EA0">
        <w:rPr>
          <w:b/>
          <w:bCs/>
          <w:sz w:val="24"/>
          <w:szCs w:val="24"/>
        </w:rPr>
        <w:t>la bozza del</w:t>
      </w:r>
      <w:r w:rsidR="00A7763C">
        <w:rPr>
          <w:b/>
          <w:bCs/>
          <w:sz w:val="24"/>
          <w:szCs w:val="24"/>
        </w:rPr>
        <w:t xml:space="preserve"> progetto di distribuzione in quanto:</w:t>
      </w:r>
    </w:p>
    <w:p w14:paraId="6A793738" w14:textId="77777777" w:rsidR="003304C1" w:rsidRDefault="003304C1" w:rsidP="003304C1">
      <w:pPr>
        <w:pStyle w:val="Stile2"/>
        <w:spacing w:line="240" w:lineRule="auto"/>
        <w:ind w:left="720" w:right="-1"/>
        <w:rPr>
          <w:sz w:val="24"/>
          <w:szCs w:val="24"/>
        </w:rPr>
      </w:pPr>
    </w:p>
    <w:p w14:paraId="54262A35" w14:textId="77777777" w:rsidR="00A7763C" w:rsidRDefault="00A7763C" w:rsidP="00A7763C">
      <w:pPr>
        <w:pStyle w:val="Stile2"/>
        <w:numPr>
          <w:ilvl w:val="0"/>
          <w:numId w:val="11"/>
        </w:numPr>
        <w:spacing w:line="240" w:lineRule="auto"/>
        <w:ind w:left="426" w:right="-1" w:hanging="710"/>
        <w:rPr>
          <w:sz w:val="24"/>
          <w:szCs w:val="24"/>
        </w:rPr>
      </w:pPr>
      <w:r>
        <w:rPr>
          <w:sz w:val="24"/>
          <w:szCs w:val="24"/>
        </w:rPr>
        <w:t xml:space="preserve">non è stato ancora emesso il decreto di condanna ex artt. </w:t>
      </w:r>
      <w:r w:rsidRPr="00A7763C">
        <w:rPr>
          <w:sz w:val="24"/>
          <w:szCs w:val="24"/>
        </w:rPr>
        <w:t xml:space="preserve">587, 2° co e 177 disp att. c.p.c. </w:t>
      </w:r>
    </w:p>
    <w:p w14:paraId="0B0F6079" w14:textId="7C65FC62" w:rsidR="00A7763C" w:rsidRDefault="00A7763C" w:rsidP="00A7763C">
      <w:pPr>
        <w:pStyle w:val="Stile2"/>
        <w:numPr>
          <w:ilvl w:val="0"/>
          <w:numId w:val="11"/>
        </w:numPr>
        <w:spacing w:line="240" w:lineRule="auto"/>
        <w:ind w:left="426" w:right="-1" w:hanging="710"/>
        <w:rPr>
          <w:sz w:val="24"/>
          <w:szCs w:val="24"/>
        </w:rPr>
      </w:pPr>
      <w:r>
        <w:rPr>
          <w:sz w:val="24"/>
          <w:szCs w:val="24"/>
        </w:rPr>
        <w:t>non sono ancora decorsi i termini per la trasmissione alle parti della bozza del progetto di distribuzione e del piano di riparto (ovvero per la trasmissione del progetto modificato) scadenti il………………..;</w:t>
      </w:r>
    </w:p>
    <w:p w14:paraId="67F4CB03" w14:textId="63AE48B5" w:rsidR="00A7763C" w:rsidRDefault="00A7763C" w:rsidP="00A7763C">
      <w:pPr>
        <w:pStyle w:val="Stile2"/>
        <w:numPr>
          <w:ilvl w:val="0"/>
          <w:numId w:val="11"/>
        </w:numPr>
        <w:spacing w:line="240" w:lineRule="auto"/>
        <w:ind w:left="426" w:right="-1" w:hanging="710"/>
        <w:rPr>
          <w:sz w:val="24"/>
          <w:szCs w:val="24"/>
        </w:rPr>
      </w:pPr>
      <w:r>
        <w:rPr>
          <w:sz w:val="24"/>
          <w:szCs w:val="24"/>
        </w:rPr>
        <w:t>non sono ancora decorsi i termini per eventuali osservazioni o richieste di modifica scadenti il……………;</w:t>
      </w:r>
    </w:p>
    <w:p w14:paraId="79F9B869" w14:textId="77777777" w:rsidR="00DD052A" w:rsidRDefault="00DD052A" w:rsidP="00DD052A">
      <w:pPr>
        <w:pStyle w:val="Stile2"/>
        <w:spacing w:line="240" w:lineRule="auto"/>
        <w:ind w:left="426" w:right="-1"/>
        <w:rPr>
          <w:sz w:val="24"/>
          <w:szCs w:val="24"/>
        </w:rPr>
      </w:pPr>
    </w:p>
    <w:p w14:paraId="5DAE27F9" w14:textId="77777777" w:rsidR="00022E43" w:rsidRDefault="00D10A0E" w:rsidP="0022271F">
      <w:pPr>
        <w:pStyle w:val="Stile2"/>
        <w:spacing w:line="240" w:lineRule="auto"/>
        <w:ind w:left="0" w:right="-1"/>
        <w:rPr>
          <w:sz w:val="24"/>
          <w:szCs w:val="24"/>
        </w:rPr>
      </w:pPr>
      <w:r>
        <w:rPr>
          <w:sz w:val="24"/>
          <w:szCs w:val="24"/>
        </w:rPr>
        <w:t>tutto quanto ciò premesso,</w:t>
      </w:r>
      <w:r w:rsidR="00DD052A">
        <w:rPr>
          <w:sz w:val="24"/>
          <w:szCs w:val="24"/>
        </w:rPr>
        <w:t xml:space="preserve"> </w:t>
      </w:r>
    </w:p>
    <w:p w14:paraId="2B343255" w14:textId="1B2B8C85" w:rsidR="00022E43" w:rsidRPr="00022E43" w:rsidRDefault="00022E43" w:rsidP="00022E43">
      <w:pPr>
        <w:pStyle w:val="Stile2"/>
        <w:spacing w:line="240" w:lineRule="auto"/>
        <w:ind w:left="0" w:right="-1"/>
        <w:jc w:val="center"/>
        <w:rPr>
          <w:sz w:val="24"/>
          <w:szCs w:val="24"/>
          <w:u w:val="single"/>
        </w:rPr>
      </w:pPr>
      <w:r w:rsidRPr="00022E43">
        <w:rPr>
          <w:sz w:val="24"/>
          <w:szCs w:val="24"/>
          <w:u w:val="single"/>
        </w:rPr>
        <w:t>rivolge istanza al GE</w:t>
      </w:r>
    </w:p>
    <w:p w14:paraId="419A76D4" w14:textId="77777777" w:rsidR="00022E43" w:rsidRDefault="00022E43" w:rsidP="0022271F">
      <w:pPr>
        <w:pStyle w:val="Stile2"/>
        <w:spacing w:line="240" w:lineRule="auto"/>
        <w:ind w:left="0" w:right="-1"/>
        <w:rPr>
          <w:sz w:val="24"/>
          <w:szCs w:val="24"/>
        </w:rPr>
      </w:pPr>
    </w:p>
    <w:p w14:paraId="0CE3D7A1" w14:textId="4AF104B4" w:rsidR="00DD052A" w:rsidRDefault="00022E43" w:rsidP="0022271F">
      <w:pPr>
        <w:pStyle w:val="Stile2"/>
        <w:spacing w:line="240" w:lineRule="auto"/>
        <w:ind w:left="0" w:right="-1"/>
        <w:rPr>
          <w:sz w:val="24"/>
          <w:szCs w:val="24"/>
        </w:rPr>
      </w:pPr>
      <w:r>
        <w:rPr>
          <w:sz w:val="24"/>
          <w:szCs w:val="24"/>
        </w:rPr>
        <w:t xml:space="preserve">per l’audizione dello scrivente professionista, </w:t>
      </w:r>
      <w:r w:rsidR="00DD052A">
        <w:rPr>
          <w:sz w:val="24"/>
          <w:szCs w:val="24"/>
        </w:rPr>
        <w:t>riserva</w:t>
      </w:r>
      <w:r>
        <w:rPr>
          <w:sz w:val="24"/>
          <w:szCs w:val="24"/>
        </w:rPr>
        <w:t>ndo</w:t>
      </w:r>
      <w:r w:rsidR="00DD052A">
        <w:rPr>
          <w:sz w:val="24"/>
          <w:szCs w:val="24"/>
        </w:rPr>
        <w:t xml:space="preserve"> di depositare al GE </w:t>
      </w:r>
      <w:r>
        <w:rPr>
          <w:sz w:val="24"/>
          <w:szCs w:val="24"/>
        </w:rPr>
        <w:t xml:space="preserve">le bozze del progetto di distribuzione e del piano di riparto, nonché le eventuali osservazioni che perverranno nei termini. Per detti incombenti si prevede un termine di …………….. </w:t>
      </w:r>
    </w:p>
    <w:p w14:paraId="2D272408" w14:textId="77777777" w:rsidR="00DD052A" w:rsidRDefault="00DD052A" w:rsidP="00D10A0E">
      <w:pPr>
        <w:pStyle w:val="Stile2"/>
        <w:spacing w:line="240" w:lineRule="auto"/>
        <w:ind w:left="426" w:right="-1"/>
        <w:rPr>
          <w:sz w:val="24"/>
          <w:szCs w:val="24"/>
        </w:rPr>
      </w:pPr>
    </w:p>
    <w:p w14:paraId="6C17C3C5" w14:textId="6056CD31" w:rsidR="00B4155C" w:rsidRPr="0022271F" w:rsidRDefault="0022271F" w:rsidP="00B4155C">
      <w:pPr>
        <w:pStyle w:val="Stile2"/>
        <w:spacing w:line="240" w:lineRule="auto"/>
        <w:ind w:right="-1"/>
        <w:rPr>
          <w:sz w:val="24"/>
          <w:szCs w:val="24"/>
        </w:rPr>
      </w:pPr>
      <w:r w:rsidRPr="0022271F">
        <w:rPr>
          <w:sz w:val="24"/>
          <w:szCs w:val="24"/>
        </w:rPr>
        <w:t>Con osservanza</w:t>
      </w:r>
    </w:p>
    <w:p w14:paraId="7FF3F57D" w14:textId="77777777" w:rsidR="00B4155C" w:rsidRDefault="00B4155C" w:rsidP="00B4155C">
      <w:pPr>
        <w:pStyle w:val="Stile2"/>
        <w:spacing w:line="240" w:lineRule="auto"/>
        <w:ind w:right="-1"/>
        <w:rPr>
          <w:b/>
          <w:bCs/>
          <w:sz w:val="24"/>
          <w:szCs w:val="24"/>
        </w:rPr>
      </w:pPr>
    </w:p>
    <w:p w14:paraId="098EBCB7" w14:textId="77777777" w:rsidR="00B4155C" w:rsidRDefault="00B4155C" w:rsidP="00B4155C">
      <w:pPr>
        <w:pStyle w:val="Stile2"/>
        <w:spacing w:line="240" w:lineRule="auto"/>
        <w:ind w:right="-1"/>
        <w:rPr>
          <w:b/>
          <w:bCs/>
          <w:sz w:val="24"/>
          <w:szCs w:val="24"/>
        </w:rPr>
      </w:pPr>
    </w:p>
    <w:p w14:paraId="0DF6CD47" w14:textId="54521F22" w:rsidR="00B4155C" w:rsidRPr="00B4155C" w:rsidRDefault="00B4155C" w:rsidP="00B4155C">
      <w:pPr>
        <w:pStyle w:val="Stile2"/>
        <w:spacing w:line="240" w:lineRule="auto"/>
        <w:ind w:left="0" w:right="-1"/>
        <w:rPr>
          <w:sz w:val="24"/>
          <w:szCs w:val="24"/>
        </w:rPr>
      </w:pPr>
      <w:r>
        <w:rPr>
          <w:sz w:val="24"/>
          <w:szCs w:val="24"/>
        </w:rPr>
        <w:t>Data</w:t>
      </w:r>
      <w:r w:rsidRPr="00B4155C">
        <w:rPr>
          <w:sz w:val="24"/>
          <w:szCs w:val="24"/>
        </w:rPr>
        <w:t>,………….</w:t>
      </w:r>
    </w:p>
    <w:p w14:paraId="7175A574" w14:textId="77777777" w:rsidR="002E552D" w:rsidRPr="006C5901" w:rsidRDefault="002E552D" w:rsidP="002E552D">
      <w:pPr>
        <w:pStyle w:val="Stile2"/>
        <w:spacing w:line="240" w:lineRule="auto"/>
        <w:jc w:val="left"/>
        <w:rPr>
          <w:szCs w:val="28"/>
        </w:rPr>
      </w:pPr>
    </w:p>
    <w:p w14:paraId="72CF2625" w14:textId="57AB51D1" w:rsidR="008708B1" w:rsidRPr="00F01E80" w:rsidRDefault="008D2B99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</w:pPr>
      <w:r>
        <w:rPr>
          <w:b/>
          <w:bCs/>
        </w:rPr>
        <w:t xml:space="preserve"> </w:t>
      </w:r>
    </w:p>
    <w:p w14:paraId="16739441" w14:textId="2604C927" w:rsidR="00BE4D1B" w:rsidRDefault="00550BE4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right"/>
      </w:pPr>
      <w:r w:rsidRPr="00F01E80">
        <w:t>I</w:t>
      </w:r>
      <w:r w:rsidR="00645C95" w:rsidRPr="00F01E80">
        <w:t xml:space="preserve">l </w:t>
      </w:r>
      <w:r w:rsidR="00AE25D4" w:rsidRPr="00F01E80">
        <w:t>p</w:t>
      </w:r>
      <w:r w:rsidR="00645C95" w:rsidRPr="00F01E80">
        <w:t>rofessionista delegat</w:t>
      </w:r>
      <w:r w:rsidR="00EE543C">
        <w:t>o</w:t>
      </w:r>
    </w:p>
    <w:p w14:paraId="13356FB5" w14:textId="55C41F69" w:rsidR="00B4155C" w:rsidRPr="00645C95" w:rsidRDefault="00B4155C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right"/>
      </w:pPr>
      <w:r>
        <w:t>……………………..</w:t>
      </w:r>
    </w:p>
    <w:sectPr w:rsidR="00B4155C" w:rsidRPr="00645C9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60FC7D" w14:textId="77777777" w:rsidR="003F00C9" w:rsidRDefault="003F00C9" w:rsidP="00EE543C">
      <w:pPr>
        <w:spacing w:after="0" w:line="240" w:lineRule="auto"/>
      </w:pPr>
      <w:r>
        <w:separator/>
      </w:r>
    </w:p>
  </w:endnote>
  <w:endnote w:type="continuationSeparator" w:id="0">
    <w:p w14:paraId="29C761F9" w14:textId="77777777" w:rsidR="003F00C9" w:rsidRDefault="003F00C9" w:rsidP="00EE5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EC86D" w14:textId="77777777" w:rsidR="003F00C9" w:rsidRDefault="003F00C9" w:rsidP="00EE543C">
      <w:pPr>
        <w:spacing w:after="0" w:line="240" w:lineRule="auto"/>
      </w:pPr>
      <w:r>
        <w:separator/>
      </w:r>
    </w:p>
  </w:footnote>
  <w:footnote w:type="continuationSeparator" w:id="0">
    <w:p w14:paraId="10A73F46" w14:textId="77777777" w:rsidR="003F00C9" w:rsidRDefault="003F00C9" w:rsidP="00EE5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3268C" w14:textId="2F45C4B1" w:rsidR="002E552D" w:rsidRDefault="008708B1" w:rsidP="0026795A">
    <w:pPr>
      <w:pStyle w:val="NormaleWeb"/>
      <w:shd w:val="clear" w:color="auto" w:fill="FFFFFF"/>
      <w:spacing w:before="0" w:beforeAutospacing="0" w:after="150" w:afterAutospacing="0"/>
      <w:ind w:right="-1"/>
      <w:rPr>
        <w:i/>
        <w:iCs/>
      </w:rPr>
    </w:pPr>
    <w:r>
      <w:rPr>
        <w:i/>
        <w:iCs/>
      </w:rPr>
      <w:t xml:space="preserve">Istanza </w:t>
    </w:r>
    <w:r w:rsidR="002E552D">
      <w:rPr>
        <w:i/>
        <w:iCs/>
      </w:rPr>
      <w:t>al GE</w:t>
    </w:r>
    <w:r w:rsidR="0026795A">
      <w:rPr>
        <w:i/>
        <w:iCs/>
      </w:rPr>
      <w:t xml:space="preserve"> </w:t>
    </w:r>
    <w:r w:rsidR="0026795A" w:rsidRPr="0026795A">
      <w:rPr>
        <w:i/>
        <w:iCs/>
      </w:rPr>
      <w:t>per l’audizione/fissazione udienza ex art. 598 c.p.c..</w:t>
    </w:r>
    <w:r w:rsidR="002E552D">
      <w:rPr>
        <w:i/>
        <w:iCs/>
      </w:rPr>
      <w:t>/Relazione per riparto</w:t>
    </w:r>
  </w:p>
  <w:p w14:paraId="23FA26CE" w14:textId="2D720694" w:rsidR="00EE543C" w:rsidRPr="00EE543C" w:rsidRDefault="008708B1">
    <w:pPr>
      <w:pStyle w:val="Intestazione"/>
      <w:rPr>
        <w:rFonts w:ascii="Times New Roman" w:hAnsi="Times New Roman" w:cs="Times New Roman"/>
        <w:i/>
        <w:iCs/>
      </w:rPr>
    </w:pPr>
    <w:r>
      <w:rPr>
        <w:rFonts w:ascii="Times New Roman" w:hAnsi="Times New Roman" w:cs="Times New Roman"/>
        <w:i/>
        <w:i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1570E"/>
    <w:multiLevelType w:val="hybridMultilevel"/>
    <w:tmpl w:val="F1E0BB6C"/>
    <w:lvl w:ilvl="0" w:tplc="FDCE91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E74AC"/>
    <w:multiLevelType w:val="hybridMultilevel"/>
    <w:tmpl w:val="78DE5E28"/>
    <w:lvl w:ilvl="0" w:tplc="13C2783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7E27911"/>
    <w:multiLevelType w:val="hybridMultilevel"/>
    <w:tmpl w:val="1F0A4DE8"/>
    <w:lvl w:ilvl="0" w:tplc="D1122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A4135"/>
    <w:multiLevelType w:val="hybridMultilevel"/>
    <w:tmpl w:val="2E18DB4A"/>
    <w:lvl w:ilvl="0" w:tplc="8DCC459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235C85"/>
    <w:multiLevelType w:val="hybridMultilevel"/>
    <w:tmpl w:val="F978371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E4403"/>
    <w:multiLevelType w:val="hybridMultilevel"/>
    <w:tmpl w:val="EAF44832"/>
    <w:lvl w:ilvl="0" w:tplc="622CA192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7A7E6A"/>
    <w:multiLevelType w:val="hybridMultilevel"/>
    <w:tmpl w:val="5E38ED9C"/>
    <w:lvl w:ilvl="0" w:tplc="07CC7F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E51D1"/>
    <w:multiLevelType w:val="hybridMultilevel"/>
    <w:tmpl w:val="5E38ED9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A862D3"/>
    <w:multiLevelType w:val="hybridMultilevel"/>
    <w:tmpl w:val="D728AEAA"/>
    <w:lvl w:ilvl="0" w:tplc="CC78900E">
      <w:start w:val="1"/>
      <w:numFmt w:val="bullet"/>
      <w:lvlText w:val="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77965E5"/>
    <w:multiLevelType w:val="hybridMultilevel"/>
    <w:tmpl w:val="81F8683A"/>
    <w:lvl w:ilvl="0" w:tplc="CC78900E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560D7"/>
    <w:multiLevelType w:val="hybridMultilevel"/>
    <w:tmpl w:val="3192FF10"/>
    <w:lvl w:ilvl="0" w:tplc="9A9E401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1FC1981"/>
    <w:multiLevelType w:val="hybridMultilevel"/>
    <w:tmpl w:val="2D1008AE"/>
    <w:lvl w:ilvl="0" w:tplc="CC78900E">
      <w:start w:val="1"/>
      <w:numFmt w:val="bullet"/>
      <w:lvlText w:val="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5452201">
    <w:abstractNumId w:val="9"/>
  </w:num>
  <w:num w:numId="2" w16cid:durableId="1417554478">
    <w:abstractNumId w:val="10"/>
  </w:num>
  <w:num w:numId="3" w16cid:durableId="756097195">
    <w:abstractNumId w:val="5"/>
  </w:num>
  <w:num w:numId="4" w16cid:durableId="368458225">
    <w:abstractNumId w:val="1"/>
  </w:num>
  <w:num w:numId="5" w16cid:durableId="813915570">
    <w:abstractNumId w:val="2"/>
  </w:num>
  <w:num w:numId="6" w16cid:durableId="301228099">
    <w:abstractNumId w:val="11"/>
  </w:num>
  <w:num w:numId="7" w16cid:durableId="542980944">
    <w:abstractNumId w:val="0"/>
  </w:num>
  <w:num w:numId="8" w16cid:durableId="1806317146">
    <w:abstractNumId w:val="6"/>
  </w:num>
  <w:num w:numId="9" w16cid:durableId="1255627362">
    <w:abstractNumId w:val="7"/>
  </w:num>
  <w:num w:numId="10" w16cid:durableId="262687167">
    <w:abstractNumId w:val="3"/>
  </w:num>
  <w:num w:numId="11" w16cid:durableId="1685203827">
    <w:abstractNumId w:val="8"/>
  </w:num>
  <w:num w:numId="12" w16cid:durableId="13502571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C95"/>
    <w:rsid w:val="00022E43"/>
    <w:rsid w:val="000642C2"/>
    <w:rsid w:val="00092477"/>
    <w:rsid w:val="00160574"/>
    <w:rsid w:val="001A5F5D"/>
    <w:rsid w:val="0022271F"/>
    <w:rsid w:val="00224849"/>
    <w:rsid w:val="0026795A"/>
    <w:rsid w:val="002E552D"/>
    <w:rsid w:val="003304C1"/>
    <w:rsid w:val="003F00C9"/>
    <w:rsid w:val="005265E1"/>
    <w:rsid w:val="00543336"/>
    <w:rsid w:val="00550BE4"/>
    <w:rsid w:val="005633B1"/>
    <w:rsid w:val="00645C95"/>
    <w:rsid w:val="00783DAD"/>
    <w:rsid w:val="008708B1"/>
    <w:rsid w:val="008D2B99"/>
    <w:rsid w:val="00924944"/>
    <w:rsid w:val="00945363"/>
    <w:rsid w:val="00A7763C"/>
    <w:rsid w:val="00AE25D4"/>
    <w:rsid w:val="00AF2EA0"/>
    <w:rsid w:val="00B4155C"/>
    <w:rsid w:val="00BE4D1B"/>
    <w:rsid w:val="00BE754B"/>
    <w:rsid w:val="00CA69DD"/>
    <w:rsid w:val="00D10A0E"/>
    <w:rsid w:val="00DA14AF"/>
    <w:rsid w:val="00DD052A"/>
    <w:rsid w:val="00EE543C"/>
    <w:rsid w:val="00F01E80"/>
    <w:rsid w:val="00F21768"/>
    <w:rsid w:val="00F4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F6E"/>
  <w15:chartTrackingRefBased/>
  <w15:docId w15:val="{406D31B7-A731-4EF0-A758-5E10828A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64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EE5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E543C"/>
  </w:style>
  <w:style w:type="paragraph" w:styleId="Pidipagina">
    <w:name w:val="footer"/>
    <w:basedOn w:val="Normale"/>
    <w:link w:val="PidipaginaCarattere"/>
    <w:uiPriority w:val="99"/>
    <w:unhideWhenUsed/>
    <w:rsid w:val="00EE5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543C"/>
  </w:style>
  <w:style w:type="paragraph" w:customStyle="1" w:styleId="Stile1">
    <w:name w:val="Stile1"/>
    <w:basedOn w:val="Normale"/>
    <w:rsid w:val="002E552D"/>
    <w:pPr>
      <w:widowControl w:val="0"/>
      <w:spacing w:after="0" w:line="240" w:lineRule="atLeast"/>
      <w:ind w:left="567" w:right="1134" w:firstLine="284"/>
      <w:jc w:val="both"/>
    </w:pPr>
    <w:rPr>
      <w:rFonts w:ascii="Times New Roman" w:eastAsia="Times New Roman" w:hAnsi="Times New Roman" w:cs="Times New Roman"/>
      <w:snapToGrid w:val="0"/>
      <w:kern w:val="0"/>
      <w:sz w:val="28"/>
      <w:szCs w:val="20"/>
      <w:lang w:eastAsia="it-IT"/>
      <w14:ligatures w14:val="none"/>
    </w:rPr>
  </w:style>
  <w:style w:type="paragraph" w:customStyle="1" w:styleId="Stile2">
    <w:name w:val="Stile2"/>
    <w:basedOn w:val="Normale"/>
    <w:rsid w:val="002E552D"/>
    <w:pPr>
      <w:widowControl w:val="0"/>
      <w:spacing w:after="0" w:line="320" w:lineRule="atLeast"/>
      <w:ind w:left="567" w:right="1134"/>
      <w:jc w:val="both"/>
    </w:pPr>
    <w:rPr>
      <w:rFonts w:ascii="Times New Roman" w:eastAsia="Times New Roman" w:hAnsi="Times New Roman" w:cs="Times New Roman"/>
      <w:snapToGrid w:val="0"/>
      <w:kern w:val="0"/>
      <w:sz w:val="28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90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</dc:creator>
  <cp:keywords/>
  <dc:description/>
  <cp:lastModifiedBy>antonella scano</cp:lastModifiedBy>
  <cp:revision>5</cp:revision>
  <cp:lastPrinted>2023-06-07T10:01:00Z</cp:lastPrinted>
  <dcterms:created xsi:type="dcterms:W3CDTF">2024-11-25T14:31:00Z</dcterms:created>
  <dcterms:modified xsi:type="dcterms:W3CDTF">2024-11-26T16:44:00Z</dcterms:modified>
</cp:coreProperties>
</file>